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A" w:rsidRDefault="005627DE" w:rsidP="005627DE">
      <w:pPr>
        <w:pStyle w:val="ConfH2"/>
        <w:ind w:right="-897"/>
        <w:jc w:val="right"/>
      </w:pPr>
      <w:r>
        <w:rPr>
          <w:noProof/>
          <w:lang w:eastAsia="en-GB"/>
        </w:rPr>
        <w:drawing>
          <wp:inline distT="0" distB="0" distL="0" distR="0">
            <wp:extent cx="5579110" cy="1365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 Media Conference 2016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EA" w:rsidRDefault="00497DEA" w:rsidP="00821D62">
      <w:pPr>
        <w:pStyle w:val="ConfH2"/>
        <w:tabs>
          <w:tab w:val="clear" w:pos="-567"/>
          <w:tab w:val="left" w:pos="-851"/>
        </w:tabs>
        <w:ind w:left="-851"/>
      </w:pPr>
      <w:r>
        <w:t xml:space="preserve">OPTIONAL </w:t>
      </w:r>
      <w:r w:rsidRPr="00B85DB3">
        <w:t>SESSION</w:t>
      </w:r>
      <w:r>
        <w:t>S:</w:t>
      </w:r>
      <w:r w:rsidRPr="00B85DB3">
        <w:t xml:space="preserve"> SELECTION FORM</w:t>
      </w:r>
    </w:p>
    <w:p w:rsidR="00497DEA" w:rsidRPr="00C92AB4" w:rsidRDefault="00497DEA" w:rsidP="00821D62">
      <w:pPr>
        <w:pStyle w:val="ConfH2"/>
        <w:tabs>
          <w:tab w:val="clear" w:pos="-567"/>
          <w:tab w:val="left" w:pos="-851"/>
        </w:tabs>
        <w:ind w:left="-851"/>
        <w:rPr>
          <w:sz w:val="12"/>
          <w:szCs w:val="12"/>
        </w:rPr>
      </w:pPr>
    </w:p>
    <w:p w:rsidR="00497DEA" w:rsidRPr="00AE0476" w:rsidRDefault="00497DEA" w:rsidP="00821D62">
      <w:pPr>
        <w:pStyle w:val="NoSpacing"/>
        <w:tabs>
          <w:tab w:val="left" w:pos="-851"/>
        </w:tabs>
        <w:ind w:left="-851" w:right="-613"/>
        <w:rPr>
          <w:b/>
        </w:rPr>
      </w:pPr>
      <w:r w:rsidRPr="00AE0476">
        <w:rPr>
          <w:b/>
        </w:rPr>
        <w:t xml:space="preserve">For each of the </w:t>
      </w:r>
      <w:r w:rsidR="00821D62" w:rsidRPr="00AE0476">
        <w:rPr>
          <w:b/>
        </w:rPr>
        <w:t>s</w:t>
      </w:r>
      <w:r w:rsidRPr="00AE0476">
        <w:rPr>
          <w:b/>
        </w:rPr>
        <w:t xml:space="preserve">essions, indicate your preferences by numbering each box from 1 (most preferred) to 5 – </w:t>
      </w:r>
      <w:r w:rsidRPr="00AE0476">
        <w:rPr>
          <w:b/>
          <w:u w:val="single"/>
        </w:rPr>
        <w:t>ticks aren’t enough</w:t>
      </w:r>
      <w:r w:rsidRPr="00AE0476">
        <w:rPr>
          <w:b/>
        </w:rPr>
        <w:t xml:space="preserve">!  Please return this form with the Media Conference 2016 Application Form and payment. </w:t>
      </w:r>
    </w:p>
    <w:p w:rsidR="00497DEA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  <w:bookmarkStart w:id="0" w:name="_GoBack"/>
      <w:bookmarkEnd w:id="0"/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NAME: </w:t>
      </w:r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497DEA" w:rsidRPr="00780D2E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</w:rPr>
      </w:pPr>
      <w:r w:rsidRPr="00780D2E">
        <w:rPr>
          <w:rFonts w:cstheme="minorHAnsi"/>
          <w:b/>
          <w:lang w:val="en-US"/>
        </w:rPr>
        <w:t xml:space="preserve">THURSDAY </w:t>
      </w:r>
      <w:r>
        <w:rPr>
          <w:rFonts w:cstheme="minorHAnsi"/>
          <w:b/>
          <w:lang w:val="en-US"/>
        </w:rPr>
        <w:t>30 JUNE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82637F" w:rsidTr="00A30B80">
        <w:tc>
          <w:tcPr>
            <w:tcW w:w="1277" w:type="dxa"/>
          </w:tcPr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Session 1</w:t>
            </w:r>
          </w:p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09:30-10:</w:t>
            </w:r>
            <w:r w:rsidR="00A30B80" w:rsidRPr="00821D62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  <w:p w:rsidR="00497DEA" w:rsidRPr="0082637F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</w:tcPr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 xml:space="preserve">AQA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Film &amp;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Media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OCR Film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&amp; Media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WJEC Film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WJEC Media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Specification Support Workshop: BTEC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BFI 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 xml:space="preserve">Education: Schools’ Events, Future Film, </w:t>
            </w:r>
            <w:r>
              <w:rPr>
                <w:rFonts w:cstheme="minorHAnsi"/>
                <w:sz w:val="20"/>
                <w:szCs w:val="20"/>
                <w:lang w:val="en-US"/>
              </w:rPr>
              <w:t>Film Academy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0B80"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  <w:lang w:val="en-US"/>
              </w:rPr>
              <w:t>rogrammes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201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>6-17</w:t>
            </w:r>
          </w:p>
          <w:p w:rsidR="00821D62" w:rsidRPr="00821D62" w:rsidRDefault="00821D62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780D2E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Pr="00780D2E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Pr="00780D2E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Pr="00780D2E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Default="00497DEA" w:rsidP="00A30B80">
            <w:pPr>
              <w:autoSpaceDE w:val="0"/>
              <w:autoSpaceDN w:val="0"/>
              <w:adjustRightInd w:val="0"/>
              <w:ind w:left="58"/>
              <w:rPr>
                <w:rFonts w:ascii="Caecilia Roman" w:hAnsi="Caecilia Roman" w:cs="Arial"/>
                <w:bCs/>
                <w:lang w:val="en-US"/>
              </w:rPr>
            </w:pPr>
            <w:r w:rsidRPr="00780D2E">
              <w:rPr>
                <w:rFonts w:ascii="Caecilia Roman" w:hAnsi="Caecilia Roman" w:cs="Arial"/>
                <w:bCs/>
                <w:lang w:val="en-US"/>
              </w:rPr>
              <w:sym w:font="Wingdings 2" w:char="F0A3"/>
            </w:r>
          </w:p>
          <w:p w:rsidR="00497DEA" w:rsidRPr="0082637F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2</w:t>
            </w:r>
          </w:p>
          <w:p w:rsidR="00497DEA" w:rsidRPr="00A30B80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12:15</w:t>
            </w:r>
            <w:r w:rsidR="00497DEA"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A30B80" w:rsidRPr="00A30B80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BBC Social Media and </w:t>
            </w:r>
            <w:r w:rsidRPr="00A30B80">
              <w:rPr>
                <w:rFonts w:cstheme="minorHAnsi"/>
                <w:i/>
                <w:sz w:val="20"/>
                <w:szCs w:val="20"/>
                <w:lang w:val="en-US"/>
              </w:rPr>
              <w:t>The Great British Bake Off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>The Hard Stop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: Documentary Production and Distribution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Ways into Theory: Film and Media Excellence Scheme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TV Studio Production </w:t>
            </w:r>
          </w:p>
          <w:p w:rsidR="00497DEA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RESEARCH Film Market Realities: The British Film Industry by Numbers </w:t>
            </w:r>
          </w:p>
          <w:p w:rsidR="0046739A" w:rsidRPr="00821D62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3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30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-15: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8788" w:type="dxa"/>
          </w:tcPr>
          <w:p w:rsidR="0046739A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INDUSTRY WORKSHOP Screenwriting (NB This intensive workshop extends across Sessions 3 and 4)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="000E2BC5">
              <w:rPr>
                <w:rFonts w:cstheme="minorHAnsi"/>
                <w:sz w:val="20"/>
                <w:szCs w:val="20"/>
                <w:lang w:val="en-US"/>
              </w:rPr>
              <w:t xml:space="preserve">DUSTRY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Channel 4 Commissioning: </w:t>
            </w:r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>Chewing Gum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>Crashing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</w:t>
            </w:r>
            <w:r w:rsidRPr="00A30B80">
              <w:rPr>
                <w:rFonts w:cstheme="minorHAnsi"/>
                <w:i/>
                <w:sz w:val="20"/>
                <w:szCs w:val="20"/>
              </w:rPr>
              <w:t>Frances Ha</w:t>
            </w:r>
            <w:r w:rsidRPr="00A30B80">
              <w:rPr>
                <w:rFonts w:cstheme="minorHAnsi"/>
                <w:sz w:val="20"/>
                <w:szCs w:val="20"/>
              </w:rPr>
              <w:t xml:space="preserve"> and the US Indie Auteur Aesthetic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Identifying and Using Media Issues &amp; Debates </w:t>
            </w:r>
          </w:p>
          <w:p w:rsidR="00497DEA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RESEARCH Interpreting Factual: How Modern Audiences Understand News and Documentary </w:t>
            </w:r>
          </w:p>
          <w:p w:rsidR="0046739A" w:rsidRPr="00821D62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i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4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788" w:type="dxa"/>
          </w:tcPr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Film Criticism: Writing for Your Audience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A30B80" w:rsidRPr="00A30B80">
              <w:rPr>
                <w:bCs/>
                <w:sz w:val="20"/>
                <w:szCs w:val="20"/>
              </w:rPr>
              <w:t>Playing Text: Strategies for Teaching Games</w:t>
            </w:r>
            <w:r w:rsidR="00A30B80" w:rsidRPr="00A30B80">
              <w:rPr>
                <w:sz w:val="20"/>
                <w:szCs w:val="20"/>
              </w:rPr>
              <w:t xml:space="preserve"> </w:t>
            </w:r>
            <w:r w:rsidR="00A30B80" w:rsidRPr="00A30B8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TEACHING Project Based Media Learning </w:t>
            </w:r>
          </w:p>
          <w:p w:rsidR="00497DEA" w:rsidRPr="00A30B80" w:rsidRDefault="00A30B80" w:rsidP="000E2B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0E2BC5">
              <w:rPr>
                <w:rFonts w:cstheme="minorHAnsi"/>
                <w:sz w:val="20"/>
                <w:szCs w:val="20"/>
                <w:lang w:val="en-US"/>
              </w:rPr>
              <w:t xml:space="preserve">Children’s Media Lives: </w:t>
            </w:r>
            <w:proofErr w:type="spellStart"/>
            <w:r w:rsidR="000E2BC5">
              <w:rPr>
                <w:rFonts w:cstheme="minorHAnsi"/>
                <w:sz w:val="20"/>
                <w:szCs w:val="20"/>
                <w:lang w:val="en-US"/>
              </w:rPr>
              <w:t>Ofcom</w:t>
            </w:r>
            <w:proofErr w:type="spellEnd"/>
            <w:r w:rsidR="000E2BC5">
              <w:rPr>
                <w:rFonts w:cstheme="minorHAnsi"/>
                <w:sz w:val="20"/>
                <w:szCs w:val="20"/>
                <w:lang w:val="en-US"/>
              </w:rPr>
              <w:t xml:space="preserve"> Study of 8-16 year olds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497DEA" w:rsidRPr="00A30B80" w:rsidRDefault="00497DEA" w:rsidP="00497DEA">
      <w:pPr>
        <w:widowControl w:val="0"/>
        <w:tabs>
          <w:tab w:val="left" w:pos="-709"/>
        </w:tabs>
        <w:autoSpaceDE w:val="0"/>
        <w:autoSpaceDN w:val="0"/>
        <w:adjustRightInd w:val="0"/>
        <w:spacing w:after="0"/>
        <w:ind w:left="-567"/>
        <w:jc w:val="both"/>
        <w:rPr>
          <w:rFonts w:cstheme="minorHAnsi"/>
          <w:sz w:val="20"/>
          <w:szCs w:val="20"/>
        </w:rPr>
      </w:pPr>
    </w:p>
    <w:p w:rsidR="00497DEA" w:rsidRPr="00821D62" w:rsidRDefault="00497DEA" w:rsidP="00821D62">
      <w:pPr>
        <w:widowControl w:val="0"/>
        <w:tabs>
          <w:tab w:val="left" w:pos="-709"/>
        </w:tabs>
        <w:autoSpaceDE w:val="0"/>
        <w:autoSpaceDN w:val="0"/>
        <w:adjustRightInd w:val="0"/>
        <w:spacing w:after="0"/>
        <w:ind w:left="-567" w:hanging="284"/>
        <w:jc w:val="both"/>
        <w:rPr>
          <w:rFonts w:cstheme="minorHAnsi"/>
          <w:b/>
          <w:sz w:val="20"/>
          <w:szCs w:val="20"/>
        </w:rPr>
      </w:pPr>
      <w:r w:rsidRPr="00821D62">
        <w:rPr>
          <w:rFonts w:cstheme="minorHAnsi"/>
          <w:b/>
          <w:sz w:val="20"/>
          <w:szCs w:val="20"/>
        </w:rPr>
        <w:t>FRIDAY 1 JULY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5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9: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-10: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A30B80" w:rsidRPr="00A30B80" w:rsidRDefault="00A30B80" w:rsidP="00A30B80">
            <w:pPr>
              <w:rPr>
                <w:rFonts w:cs="Times New Roman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Writing Video Games: Strategies for Diverse Representation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Cinemas, New Audiences and Alternative Content: NT Live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Pr="00A30B80">
              <w:rPr>
                <w:rFonts w:eastAsia="Times New Roman"/>
                <w:sz w:val="20"/>
                <w:szCs w:val="20"/>
              </w:rPr>
              <w:t xml:space="preserve">Resourcing </w:t>
            </w:r>
            <w:r w:rsidR="003F6AB6">
              <w:rPr>
                <w:rFonts w:eastAsia="Times New Roman"/>
                <w:sz w:val="20"/>
                <w:szCs w:val="20"/>
              </w:rPr>
              <w:t xml:space="preserve">the New Specifications: </w:t>
            </w:r>
            <w:r w:rsidRPr="00A30B80">
              <w:rPr>
                <w:rFonts w:eastAsia="Times New Roman"/>
                <w:sz w:val="20"/>
                <w:szCs w:val="20"/>
              </w:rPr>
              <w:t xml:space="preserve">Silent Film, Pre 1970, Minority Producers and Audiences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A30B80" w:rsidRPr="00A30B80">
              <w:rPr>
                <w:rFonts w:cstheme="minorHAnsi"/>
                <w:sz w:val="20"/>
                <w:szCs w:val="20"/>
              </w:rPr>
              <w:t xml:space="preserve">Film Language: Sound </w:t>
            </w:r>
          </w:p>
          <w:p w:rsidR="00497DEA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Pr="00A30B80">
              <w:rPr>
                <w:rFonts w:cstheme="minorHAnsi"/>
                <w:i/>
                <w:sz w:val="20"/>
                <w:szCs w:val="20"/>
                <w:lang w:val="en-US"/>
              </w:rPr>
              <w:t>The Class: Living and Learning in the Digital Age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6739A" w:rsidRPr="00821D62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6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Pr="00A30B80">
              <w:rPr>
                <w:rFonts w:cstheme="minorHAnsi"/>
                <w:i/>
                <w:sz w:val="20"/>
                <w:szCs w:val="20"/>
                <w:lang w:val="en-US"/>
              </w:rPr>
              <w:t>Catchphrase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: Producing the Classic Quiz Show </w:t>
            </w:r>
          </w:p>
          <w:p w:rsidR="00A30B80" w:rsidRPr="00A30B80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Creating Amazing Film Trailers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Long Form TV Drama: Platforms, Audiences and </w:t>
            </w:r>
            <w:r w:rsidRPr="00A30B80">
              <w:rPr>
                <w:rFonts w:cstheme="minorHAnsi"/>
                <w:i/>
                <w:sz w:val="20"/>
                <w:szCs w:val="20"/>
              </w:rPr>
              <w:t xml:space="preserve">Breaking Bad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Representation and Identity on Social Networking Platforms </w:t>
            </w:r>
          </w:p>
          <w:p w:rsidR="00497DEA" w:rsidRDefault="0046739A" w:rsidP="004673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Content Marketing: Studying Media and Advertising Convergence</w:t>
            </w:r>
          </w:p>
          <w:p w:rsidR="0046739A" w:rsidRPr="00821D62" w:rsidRDefault="0046739A" w:rsidP="0046739A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7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14:15-15:30</w:t>
            </w:r>
          </w:p>
        </w:tc>
        <w:tc>
          <w:tcPr>
            <w:tcW w:w="8788" w:type="dxa"/>
          </w:tcPr>
          <w:p w:rsidR="0046739A" w:rsidRDefault="00821D62" w:rsidP="004673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INDUSTRY WORKSHOP</w:t>
            </w:r>
            <w:r w:rsidR="0046739A">
              <w:rPr>
                <w:rFonts w:cstheme="minorHAnsi"/>
                <w:sz w:val="20"/>
                <w:szCs w:val="20"/>
                <w:lang w:val="en-US"/>
              </w:rPr>
              <w:t xml:space="preserve"> Pre-Production (NB This intensive workshop extends across Sessions 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46739A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="0046739A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 Music Video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>Babadook</w:t>
            </w:r>
            <w:proofErr w:type="spellEnd"/>
            <w:r w:rsidR="00A30B80" w:rsidRPr="00A30B80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and New Horror </w:t>
            </w:r>
          </w:p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</w:t>
            </w:r>
            <w:r w:rsidRPr="00A30B80">
              <w:rPr>
                <w:rFonts w:eastAsia="Times New Roman"/>
                <w:sz w:val="20"/>
                <w:szCs w:val="20"/>
              </w:rPr>
              <w:t xml:space="preserve">Shoot First and Ask </w:t>
            </w:r>
            <w:r w:rsidR="003F6AB6">
              <w:rPr>
                <w:rFonts w:eastAsia="Times New Roman"/>
                <w:sz w:val="20"/>
                <w:szCs w:val="20"/>
              </w:rPr>
              <w:t xml:space="preserve">Questions </w:t>
            </w:r>
            <w:r w:rsidRPr="00A30B80">
              <w:rPr>
                <w:rFonts w:eastAsia="Times New Roman"/>
                <w:sz w:val="20"/>
                <w:szCs w:val="20"/>
              </w:rPr>
              <w:t xml:space="preserve">Later: Keeping Media Studies Practical </w:t>
            </w:r>
          </w:p>
          <w:p w:rsidR="00497DEA" w:rsidRDefault="00A30B80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Pr="00A30B80">
              <w:rPr>
                <w:rFonts w:cstheme="minorHAnsi"/>
                <w:i/>
                <w:sz w:val="20"/>
                <w:szCs w:val="20"/>
                <w:lang w:val="en-US"/>
              </w:rPr>
              <w:t>Political Animals: The New Feminist Cinema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6739A" w:rsidRPr="00821D62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i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8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-17:00</w:t>
            </w:r>
          </w:p>
        </w:tc>
        <w:tc>
          <w:tcPr>
            <w:tcW w:w="8788" w:type="dxa"/>
          </w:tcPr>
          <w:p w:rsidR="00A30B80" w:rsidRPr="00A30B80" w:rsidRDefault="00A30B80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INDUSTRY Production Story: </w:t>
            </w:r>
            <w:r w:rsidRPr="00A30B80">
              <w:rPr>
                <w:rFonts w:cstheme="minorHAnsi"/>
                <w:i/>
                <w:sz w:val="20"/>
                <w:szCs w:val="20"/>
                <w:lang w:val="en-US"/>
              </w:rPr>
              <w:t>Operator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 (Winner BAFTA </w:t>
            </w:r>
            <w:r w:rsidRPr="0046739A">
              <w:rPr>
                <w:rFonts w:cstheme="minorHAnsi"/>
                <w:sz w:val="20"/>
                <w:szCs w:val="20"/>
                <w:lang w:val="en-US"/>
              </w:rPr>
              <w:t>British Short Film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 2016) </w:t>
            </w:r>
          </w:p>
          <w:p w:rsidR="00A30B80" w:rsidRPr="00A30B80" w:rsidRDefault="0046739A" w:rsidP="00A30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 xml:space="preserve">Careers in TV and Film Production: What it Takes to Make it </w:t>
            </w:r>
          </w:p>
          <w:p w:rsidR="00821D62" w:rsidRDefault="00A30B80" w:rsidP="00821D62">
            <w:pPr>
              <w:rPr>
                <w:rFonts w:cs="Arial"/>
                <w:bCs/>
                <w:sz w:val="20"/>
                <w:szCs w:val="20"/>
              </w:rPr>
            </w:pPr>
            <w:r w:rsidRPr="00A30B80">
              <w:rPr>
                <w:rFonts w:cstheme="minorHAnsi"/>
                <w:sz w:val="20"/>
                <w:szCs w:val="20"/>
              </w:rPr>
              <w:t xml:space="preserve">TEACHING </w:t>
            </w:r>
            <w:r w:rsidRPr="00A30B80">
              <w:rPr>
                <w:rFonts w:cs="Arial"/>
                <w:bCs/>
                <w:sz w:val="20"/>
                <w:szCs w:val="20"/>
              </w:rPr>
              <w:t xml:space="preserve">BBFC Age Ratings, Audiences, Classification and Context </w:t>
            </w:r>
          </w:p>
          <w:p w:rsidR="00497DEA" w:rsidRPr="00A30B80" w:rsidRDefault="003F6AB6" w:rsidP="00821D6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Corbyn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/Cameron/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HaHaHa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: Media Representations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BA2CAA" w:rsidRDefault="00BA2CAA" w:rsidP="00497DEA"/>
    <w:sectPr w:rsidR="00BA2CAA" w:rsidSect="005627DE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A"/>
    <w:rsid w:val="000E2BC5"/>
    <w:rsid w:val="003F6AB6"/>
    <w:rsid w:val="0046739A"/>
    <w:rsid w:val="00497DEA"/>
    <w:rsid w:val="005627DE"/>
    <w:rsid w:val="005C0365"/>
    <w:rsid w:val="00821D62"/>
    <w:rsid w:val="00830A5E"/>
    <w:rsid w:val="008D780A"/>
    <w:rsid w:val="00A30B80"/>
    <w:rsid w:val="00A35C49"/>
    <w:rsid w:val="00AE0476"/>
    <w:rsid w:val="00B646FF"/>
    <w:rsid w:val="00BA2CAA"/>
    <w:rsid w:val="00C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6D1D-EF48-4DDC-8ADE-363CF6B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497DEA"/>
    <w:pPr>
      <w:keepLines w:val="0"/>
      <w:tabs>
        <w:tab w:val="left" w:pos="-567"/>
      </w:tabs>
      <w:spacing w:before="0" w:line="240" w:lineRule="auto"/>
      <w:ind w:left="-567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2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60FEB677</Template>
  <TotalTime>87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6</cp:revision>
  <dcterms:created xsi:type="dcterms:W3CDTF">2016-03-16T16:02:00Z</dcterms:created>
  <dcterms:modified xsi:type="dcterms:W3CDTF">2016-03-22T13:39:00Z</dcterms:modified>
</cp:coreProperties>
</file>