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EA" w:rsidRDefault="00B37511" w:rsidP="005627DE">
      <w:pPr>
        <w:pStyle w:val="ConfH2"/>
        <w:ind w:right="-897"/>
        <w:jc w:val="right"/>
      </w:pPr>
      <w:r w:rsidRPr="0061305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E911A08" wp14:editId="4FA0985F">
            <wp:simplePos x="0" y="0"/>
            <wp:positionH relativeFrom="column">
              <wp:posOffset>3752491</wp:posOffset>
            </wp:positionH>
            <wp:positionV relativeFrom="paragraph">
              <wp:posOffset>158667</wp:posOffset>
            </wp:positionV>
            <wp:extent cx="2755900" cy="1209675"/>
            <wp:effectExtent l="0" t="0" r="6350" b="9525"/>
            <wp:wrapTight wrapText="bothSides">
              <wp:wrapPolygon edited="0">
                <wp:start x="0" y="0"/>
                <wp:lineTo x="0" y="21430"/>
                <wp:lineTo x="21500" y="21430"/>
                <wp:lineTo x="21500" y="0"/>
                <wp:lineTo x="0" y="0"/>
              </wp:wrapPolygon>
            </wp:wrapTight>
            <wp:docPr id="2" name="Picture 2" descr="C:\Users\downingc\AppData\Local\Microsoft\Windows\Temporary Internet Files\Content.Outlook\13RWEQK2\BFI_Media_Conference_Logo_Update_Greyscale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wningc\AppData\Local\Microsoft\Windows\Temporary Internet Files\Content.Outlook\13RWEQK2\BFI_Media_Conference_Logo_Update_Greyscale_20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511" w:rsidRDefault="00B37511" w:rsidP="00821D62">
      <w:pPr>
        <w:pStyle w:val="ConfH2"/>
        <w:tabs>
          <w:tab w:val="clear" w:pos="-567"/>
          <w:tab w:val="left" w:pos="-851"/>
        </w:tabs>
        <w:ind w:left="-851"/>
      </w:pPr>
    </w:p>
    <w:p w:rsidR="00B37511" w:rsidRDefault="00B37511" w:rsidP="00821D62">
      <w:pPr>
        <w:pStyle w:val="ConfH2"/>
        <w:tabs>
          <w:tab w:val="clear" w:pos="-567"/>
          <w:tab w:val="left" w:pos="-851"/>
        </w:tabs>
        <w:ind w:left="-851"/>
      </w:pPr>
    </w:p>
    <w:p w:rsidR="00B37511" w:rsidRDefault="00B37511" w:rsidP="00821D62">
      <w:pPr>
        <w:pStyle w:val="ConfH2"/>
        <w:tabs>
          <w:tab w:val="clear" w:pos="-567"/>
          <w:tab w:val="left" w:pos="-851"/>
        </w:tabs>
        <w:ind w:left="-851"/>
      </w:pPr>
    </w:p>
    <w:p w:rsidR="00497DEA" w:rsidRDefault="00497DEA" w:rsidP="00821D62">
      <w:pPr>
        <w:pStyle w:val="ConfH2"/>
        <w:tabs>
          <w:tab w:val="clear" w:pos="-567"/>
          <w:tab w:val="left" w:pos="-851"/>
        </w:tabs>
        <w:ind w:left="-851"/>
      </w:pPr>
      <w:r>
        <w:t xml:space="preserve">OPTIONAL </w:t>
      </w:r>
      <w:r w:rsidRPr="00B85DB3">
        <w:t>SESSION</w:t>
      </w:r>
      <w:r>
        <w:t>S:</w:t>
      </w:r>
      <w:r w:rsidRPr="00B85DB3">
        <w:t xml:space="preserve"> SELECTION FORM</w:t>
      </w:r>
    </w:p>
    <w:p w:rsidR="00497DEA" w:rsidRPr="00C92AB4" w:rsidRDefault="00497DEA" w:rsidP="00821D62">
      <w:pPr>
        <w:pStyle w:val="ConfH2"/>
        <w:tabs>
          <w:tab w:val="clear" w:pos="-567"/>
          <w:tab w:val="left" w:pos="-851"/>
        </w:tabs>
        <w:ind w:left="-851"/>
        <w:rPr>
          <w:sz w:val="12"/>
          <w:szCs w:val="12"/>
        </w:rPr>
      </w:pPr>
    </w:p>
    <w:p w:rsidR="00497DEA" w:rsidRPr="00AE0476" w:rsidRDefault="00497DEA" w:rsidP="00821D62">
      <w:pPr>
        <w:pStyle w:val="NoSpacing"/>
        <w:tabs>
          <w:tab w:val="left" w:pos="-851"/>
        </w:tabs>
        <w:ind w:left="-851" w:right="-613"/>
        <w:rPr>
          <w:b/>
        </w:rPr>
      </w:pPr>
      <w:r w:rsidRPr="00AE0476">
        <w:rPr>
          <w:b/>
        </w:rPr>
        <w:t xml:space="preserve">For each of the </w:t>
      </w:r>
      <w:r w:rsidR="00821D62" w:rsidRPr="00AE0476">
        <w:rPr>
          <w:b/>
        </w:rPr>
        <w:t>s</w:t>
      </w:r>
      <w:r w:rsidRPr="00AE0476">
        <w:rPr>
          <w:b/>
        </w:rPr>
        <w:t xml:space="preserve">essions, indicate your preferences by numbering each box from 1 (most preferred) to 5 – </w:t>
      </w:r>
      <w:r w:rsidRPr="00AE0476">
        <w:rPr>
          <w:b/>
          <w:u w:val="single"/>
        </w:rPr>
        <w:t>ticks aren’t enough</w:t>
      </w:r>
      <w:r w:rsidRPr="00AE0476">
        <w:rPr>
          <w:b/>
        </w:rPr>
        <w:t>!  Please return this form with the Media Conference 201</w:t>
      </w:r>
      <w:r w:rsidR="00B37511">
        <w:rPr>
          <w:b/>
        </w:rPr>
        <w:t>7</w:t>
      </w:r>
      <w:r w:rsidRPr="00AE0476">
        <w:rPr>
          <w:b/>
        </w:rPr>
        <w:t xml:space="preserve"> Application Form and payment. </w:t>
      </w:r>
    </w:p>
    <w:p w:rsidR="00497DEA" w:rsidRDefault="00497DEA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</w:p>
    <w:p w:rsidR="00821D62" w:rsidRDefault="00821D62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 xml:space="preserve">NAME: </w:t>
      </w:r>
    </w:p>
    <w:p w:rsidR="006113B6" w:rsidRDefault="006113B6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  <w:bookmarkStart w:id="0" w:name="_GoBack"/>
      <w:bookmarkEnd w:id="0"/>
    </w:p>
    <w:p w:rsidR="00821D62" w:rsidRDefault="00821D62" w:rsidP="00821D62">
      <w:pPr>
        <w:tabs>
          <w:tab w:val="left" w:pos="-851"/>
        </w:tabs>
        <w:spacing w:after="0"/>
        <w:ind w:left="-851"/>
        <w:rPr>
          <w:rFonts w:cstheme="minorHAnsi"/>
          <w:b/>
          <w:lang w:val="en-US"/>
        </w:rPr>
      </w:pPr>
    </w:p>
    <w:p w:rsidR="00497DEA" w:rsidRPr="00780D2E" w:rsidRDefault="00497DEA" w:rsidP="00821D62">
      <w:pPr>
        <w:tabs>
          <w:tab w:val="left" w:pos="-851"/>
        </w:tabs>
        <w:spacing w:after="0"/>
        <w:ind w:left="-851"/>
        <w:rPr>
          <w:rFonts w:cstheme="minorHAnsi"/>
          <w:b/>
        </w:rPr>
      </w:pPr>
      <w:r w:rsidRPr="00780D2E">
        <w:rPr>
          <w:rFonts w:cstheme="minorHAnsi"/>
          <w:b/>
          <w:lang w:val="en-US"/>
        </w:rPr>
        <w:t xml:space="preserve">THURSDAY </w:t>
      </w:r>
      <w:r w:rsidR="00B37511">
        <w:rPr>
          <w:rFonts w:cstheme="minorHAnsi"/>
          <w:b/>
          <w:lang w:val="en-US"/>
        </w:rPr>
        <w:t>29</w:t>
      </w:r>
      <w:r>
        <w:rPr>
          <w:rFonts w:cstheme="minorHAnsi"/>
          <w:b/>
          <w:lang w:val="en-US"/>
        </w:rPr>
        <w:t xml:space="preserve"> JUNE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8788"/>
        <w:gridCol w:w="567"/>
      </w:tblGrid>
      <w:tr w:rsidR="00497DEA" w:rsidRPr="0082637F" w:rsidTr="00A30B80">
        <w:tc>
          <w:tcPr>
            <w:tcW w:w="1277" w:type="dxa"/>
          </w:tcPr>
          <w:p w:rsidR="00497DEA" w:rsidRPr="00821D62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821D62">
              <w:rPr>
                <w:rFonts w:cstheme="minorHAnsi"/>
                <w:sz w:val="20"/>
                <w:szCs w:val="20"/>
                <w:lang w:val="en-US"/>
              </w:rPr>
              <w:t>Session 1</w:t>
            </w:r>
          </w:p>
          <w:p w:rsidR="00497DEA" w:rsidRPr="00821D62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821D62">
              <w:rPr>
                <w:rFonts w:cstheme="minorHAnsi"/>
                <w:sz w:val="20"/>
                <w:szCs w:val="20"/>
                <w:lang w:val="en-US"/>
              </w:rPr>
              <w:t>09: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821D62">
              <w:rPr>
                <w:rFonts w:cstheme="minorHAnsi"/>
                <w:sz w:val="20"/>
                <w:szCs w:val="20"/>
                <w:lang w:val="en-US"/>
              </w:rPr>
              <w:t>-10:</w:t>
            </w:r>
            <w:r w:rsidR="00A30B80" w:rsidRPr="00821D62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  <w:p w:rsidR="00497DEA" w:rsidRPr="0082637F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8788" w:type="dxa"/>
          </w:tcPr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 xml:space="preserve">AQA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Film 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Studies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&amp;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Media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 Studies</w:t>
            </w:r>
          </w:p>
          <w:p w:rsidR="00497DEA" w:rsidRPr="00343889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OCR Film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&amp; Media</w:t>
            </w:r>
          </w:p>
          <w:p w:rsidR="00497DEA" w:rsidRPr="00343889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WJEC Film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 Studies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Specification Support Workshop: </w:t>
            </w:r>
            <w:r w:rsidRPr="00343889">
              <w:rPr>
                <w:rFonts w:cstheme="minorHAnsi"/>
                <w:sz w:val="20"/>
                <w:szCs w:val="20"/>
                <w:lang w:val="en-US"/>
              </w:rPr>
              <w:t>WJEC Media</w:t>
            </w:r>
            <w:r w:rsidR="002F27A5">
              <w:rPr>
                <w:rFonts w:cstheme="minorHAnsi"/>
                <w:sz w:val="20"/>
                <w:szCs w:val="20"/>
                <w:lang w:val="en-US"/>
              </w:rPr>
              <w:t xml:space="preserve"> Studies</w:t>
            </w:r>
          </w:p>
          <w:p w:rsidR="00497DEA" w:rsidRDefault="00497DEA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BFI 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 xml:space="preserve">Education: Schools, Future Film, </w:t>
            </w:r>
            <w:r>
              <w:rPr>
                <w:rFonts w:cstheme="minorHAnsi"/>
                <w:sz w:val="20"/>
                <w:szCs w:val="20"/>
                <w:lang w:val="en-US"/>
              </w:rPr>
              <w:t>Film Academy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30B80">
              <w:rPr>
                <w:rFonts w:cstheme="minorHAnsi"/>
                <w:sz w:val="20"/>
                <w:szCs w:val="20"/>
                <w:lang w:val="en-US"/>
              </w:rPr>
              <w:t>P</w:t>
            </w:r>
            <w:r>
              <w:rPr>
                <w:rFonts w:cstheme="minorHAnsi"/>
                <w:sz w:val="20"/>
                <w:szCs w:val="20"/>
                <w:lang w:val="en-US"/>
              </w:rPr>
              <w:t>rogrammes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201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="00A30B80">
              <w:rPr>
                <w:rFonts w:cstheme="minorHAnsi"/>
                <w:sz w:val="20"/>
                <w:szCs w:val="20"/>
                <w:lang w:val="en-US"/>
              </w:rPr>
              <w:t>-1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8</w:t>
            </w:r>
          </w:p>
          <w:p w:rsidR="00821D62" w:rsidRPr="00821D62" w:rsidRDefault="00821D62" w:rsidP="00A30B80">
            <w:pPr>
              <w:tabs>
                <w:tab w:val="left" w:pos="-709"/>
              </w:tabs>
              <w:autoSpaceDE w:val="0"/>
              <w:autoSpaceDN w:val="0"/>
              <w:adjustRightInd w:val="0"/>
              <w:rPr>
                <w:rFonts w:cstheme="minorHAnsi"/>
                <w:sz w:val="10"/>
                <w:szCs w:val="10"/>
                <w:lang w:val="en-US"/>
              </w:rPr>
            </w:pPr>
          </w:p>
        </w:tc>
        <w:tc>
          <w:tcPr>
            <w:tcW w:w="567" w:type="dxa"/>
          </w:tcPr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82637F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2</w:t>
            </w:r>
          </w:p>
          <w:p w:rsidR="00497DEA" w:rsidRPr="00A30B80" w:rsidRDefault="00A30B80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12: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="00497DEA" w:rsidRPr="00A30B80">
              <w:rPr>
                <w:rFonts w:cstheme="minorHAnsi"/>
                <w:sz w:val="20"/>
                <w:szCs w:val="20"/>
                <w:lang w:val="en-US"/>
              </w:rPr>
              <w:t>-13: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69547D" w:rsidRPr="00B37511" w:rsidRDefault="0069547D" w:rsidP="00695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Video Journalism: DIY </w:t>
            </w:r>
            <w:r w:rsidRPr="00B37511">
              <w:rPr>
                <w:sz w:val="20"/>
                <w:szCs w:val="20"/>
              </w:rPr>
              <w:t xml:space="preserve">Shoot, Light, Edit, Produce, Report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>Apprenticeships</w:t>
            </w:r>
            <w:proofErr w:type="gramEnd"/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and More! Ways into Film and TV Production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Film Language: </w:t>
            </w:r>
            <w:proofErr w:type="spellStart"/>
            <w:r w:rsidRPr="00B37511">
              <w:rPr>
                <w:rFonts w:cstheme="minorHAnsi"/>
                <w:sz w:val="20"/>
                <w:szCs w:val="20"/>
                <w:lang w:val="en-US"/>
              </w:rPr>
              <w:t>Mise</w:t>
            </w:r>
            <w:proofErr w:type="spellEnd"/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7511">
              <w:rPr>
                <w:rFonts w:cstheme="minorHAnsi"/>
                <w:sz w:val="20"/>
                <w:szCs w:val="20"/>
                <w:lang w:val="en-US"/>
              </w:rPr>
              <w:t>en</w:t>
            </w:r>
            <w:proofErr w:type="spellEnd"/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scène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Film Form, Narrative and Ideology</w:t>
            </w:r>
          </w:p>
          <w:p w:rsidR="0046739A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News, Social Media and Young Consumers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3</w:t>
            </w:r>
          </w:p>
          <w:p w:rsidR="00497DEA" w:rsidRPr="00A30B80" w:rsidRDefault="00497DEA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14: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-15: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8" w:type="dxa"/>
          </w:tcPr>
          <w:p w:rsidR="00B37511" w:rsidRPr="00B37511" w:rsidRDefault="0069547D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INDUSTRY  Video Game Design</w:t>
            </w:r>
            <w:r w:rsidR="00B37511"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Understanding Audiences: Data, Market Research &amp; Ethnography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>Ideology with Experimental Film</w:t>
            </w:r>
            <w:r w:rsidRPr="00B37511">
              <w:rPr>
                <w:sz w:val="20"/>
                <w:szCs w:val="20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</w:t>
            </w:r>
            <w:r w:rsidRPr="00B37511">
              <w:rPr>
                <w:sz w:val="20"/>
                <w:szCs w:val="20"/>
              </w:rPr>
              <w:t>When</w:t>
            </w:r>
            <w:proofErr w:type="gramEnd"/>
            <w:r w:rsidRPr="00B37511">
              <w:rPr>
                <w:sz w:val="20"/>
                <w:szCs w:val="20"/>
              </w:rPr>
              <w:t xml:space="preserve"> is a TV Genre Not a TV Genre? </w:t>
            </w:r>
          </w:p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The BBC: Myth of a Public Service </w:t>
            </w:r>
          </w:p>
          <w:p w:rsidR="0046739A" w:rsidRPr="00B37511" w:rsidRDefault="0046739A" w:rsidP="00A30B80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4</w:t>
            </w:r>
          </w:p>
          <w:p w:rsidR="00497DEA" w:rsidRPr="00A30B80" w:rsidRDefault="00497DEA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7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5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Feature Film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Script Editing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 Making TV Documentary: </w:t>
            </w:r>
            <w:r w:rsidRPr="00B37511">
              <w:rPr>
                <w:rFonts w:cstheme="minorHAnsi"/>
                <w:i/>
                <w:sz w:val="20"/>
                <w:szCs w:val="20"/>
                <w:lang w:val="en-US"/>
              </w:rPr>
              <w:t>Exodus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pStyle w:val="NoSpacing"/>
              <w:rPr>
                <w:sz w:val="20"/>
                <w:szCs w:val="20"/>
                <w:lang w:val="en-US"/>
              </w:rPr>
            </w:pPr>
            <w:r w:rsidRPr="00B37511">
              <w:rPr>
                <w:sz w:val="20"/>
                <w:szCs w:val="20"/>
                <w:lang w:val="en-US"/>
              </w:rPr>
              <w:t xml:space="preserve">TEACHING  </w:t>
            </w:r>
            <w:r w:rsidRPr="00B37511">
              <w:rPr>
                <w:rFonts w:cstheme="minorHAnsi"/>
                <w:sz w:val="20"/>
                <w:szCs w:val="20"/>
              </w:rPr>
              <w:t xml:space="preserve">Planning a Two Year Media Studies Course </w:t>
            </w:r>
          </w:p>
          <w:p w:rsidR="00B37511" w:rsidRPr="00B37511" w:rsidRDefault="00B37511" w:rsidP="00B37511">
            <w:pPr>
              <w:pStyle w:val="NoSpacing"/>
              <w:rPr>
                <w:sz w:val="20"/>
                <w:szCs w:val="20"/>
              </w:rPr>
            </w:pPr>
            <w:r w:rsidRPr="00B37511">
              <w:rPr>
                <w:sz w:val="20"/>
                <w:szCs w:val="20"/>
              </w:rPr>
              <w:t xml:space="preserve">TEACHING </w:t>
            </w:r>
            <w:r w:rsidR="0069547D">
              <w:rPr>
                <w:sz w:val="20"/>
                <w:szCs w:val="20"/>
              </w:rPr>
              <w:t xml:space="preserve"> </w:t>
            </w:r>
            <w:r w:rsidRPr="00B37511">
              <w:rPr>
                <w:bCs/>
                <w:sz w:val="20"/>
                <w:szCs w:val="20"/>
              </w:rPr>
              <w:t xml:space="preserve">Student Collaboration and Entrepreneurship through Film Production </w:t>
            </w:r>
          </w:p>
          <w:p w:rsidR="00497DEA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Through Class Darkly: Class in British TV Noir </w:t>
            </w:r>
          </w:p>
        </w:tc>
        <w:tc>
          <w:tcPr>
            <w:tcW w:w="567" w:type="dxa"/>
          </w:tcPr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497DEA" w:rsidRPr="00A30B80" w:rsidRDefault="00497DEA" w:rsidP="00497DEA">
      <w:pPr>
        <w:widowControl w:val="0"/>
        <w:tabs>
          <w:tab w:val="left" w:pos="-709"/>
        </w:tabs>
        <w:autoSpaceDE w:val="0"/>
        <w:autoSpaceDN w:val="0"/>
        <w:adjustRightInd w:val="0"/>
        <w:spacing w:after="0"/>
        <w:ind w:left="-567"/>
        <w:jc w:val="both"/>
        <w:rPr>
          <w:rFonts w:cstheme="minorHAnsi"/>
          <w:sz w:val="20"/>
          <w:szCs w:val="20"/>
        </w:rPr>
      </w:pPr>
    </w:p>
    <w:p w:rsidR="00B37511" w:rsidRPr="00780D2E" w:rsidRDefault="00B37511" w:rsidP="00B37511">
      <w:pPr>
        <w:tabs>
          <w:tab w:val="left" w:pos="-851"/>
        </w:tabs>
        <w:spacing w:after="0"/>
        <w:ind w:left="-851"/>
        <w:rPr>
          <w:rFonts w:cstheme="minorHAnsi"/>
          <w:b/>
        </w:rPr>
      </w:pPr>
      <w:r>
        <w:rPr>
          <w:rFonts w:cstheme="minorHAnsi"/>
          <w:b/>
          <w:lang w:val="en-US"/>
        </w:rPr>
        <w:t>FRIDAY 30 JUNE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1277"/>
        <w:gridCol w:w="8788"/>
        <w:gridCol w:w="567"/>
      </w:tblGrid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Session 5 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9: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-10: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30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9547D" w:rsidRPr="00B37511">
              <w:rPr>
                <w:rFonts w:cstheme="minorHAnsi"/>
                <w:sz w:val="20"/>
                <w:szCs w:val="20"/>
                <w:lang w:val="en-US"/>
              </w:rPr>
              <w:t>Creating an Advertising Campaign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 BBFC Age Ratings, Audiences, Classification and Context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 </w:t>
            </w:r>
            <w:r w:rsidRPr="00B37511">
              <w:rPr>
                <w:sz w:val="20"/>
                <w:szCs w:val="20"/>
              </w:rPr>
              <w:t xml:space="preserve">Resourcing the New Specifications: The BFI National Archive in the </w:t>
            </w:r>
            <w:proofErr w:type="spellStart"/>
            <w:r w:rsidRPr="00B37511">
              <w:rPr>
                <w:sz w:val="20"/>
                <w:szCs w:val="20"/>
              </w:rPr>
              <w:t>Mediatheque</w:t>
            </w:r>
            <w:proofErr w:type="spellEnd"/>
            <w:r w:rsidRPr="00B37511">
              <w:rPr>
                <w:sz w:val="20"/>
                <w:szCs w:val="20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 Non-English Language Long-Form TV Drama </w:t>
            </w:r>
          </w:p>
          <w:p w:rsidR="0046739A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 Film Market Realities: The British Film Industry in Numbers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6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12: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-13: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69547D" w:rsidRPr="00B37511" w:rsidRDefault="0069547D" w:rsidP="00695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Documentary and VR </w:t>
            </w:r>
          </w:p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Music Video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sz w:val="20"/>
                <w:szCs w:val="20"/>
              </w:rPr>
              <w:t xml:space="preserve">Female Spectatorship </w:t>
            </w:r>
            <w:r w:rsidR="0069547D">
              <w:rPr>
                <w:sz w:val="20"/>
                <w:szCs w:val="20"/>
              </w:rPr>
              <w:t>and the Female Protagonist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</w:rPr>
              <w:t>Is</w:t>
            </w:r>
            <w:proofErr w:type="gramEnd"/>
            <w:r w:rsidRPr="00B37511">
              <w:rPr>
                <w:rFonts w:cstheme="minorHAnsi"/>
                <w:sz w:val="20"/>
                <w:szCs w:val="20"/>
              </w:rPr>
              <w:t xml:space="preserve"> What We Know About Fake News True? </w:t>
            </w:r>
          </w:p>
          <w:p w:rsidR="0046739A" w:rsidRPr="00B37511" w:rsidRDefault="00B37511" w:rsidP="006954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Children’s Media Lives: </w:t>
            </w:r>
            <w:proofErr w:type="spellStart"/>
            <w:r w:rsidR="0069547D">
              <w:rPr>
                <w:rFonts w:cstheme="minorHAnsi"/>
                <w:sz w:val="20"/>
                <w:szCs w:val="20"/>
                <w:lang w:val="en-US"/>
              </w:rPr>
              <w:t>Ofcom</w:t>
            </w:r>
            <w:proofErr w:type="spellEnd"/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Study of 8-17-year-olds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firstLine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 xml:space="preserve">Session 7 </w:t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14:15-15:30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The A-Z of Short Film Production: </w:t>
            </w:r>
            <w:r w:rsidRPr="00B37511">
              <w:rPr>
                <w:rFonts w:cstheme="minorHAnsi"/>
                <w:i/>
                <w:sz w:val="20"/>
                <w:szCs w:val="20"/>
                <w:lang w:val="en-US"/>
              </w:rPr>
              <w:t>We Love Moses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</w:rPr>
              <w:t xml:space="preserve">Cross-Media Projects </w:t>
            </w:r>
          </w:p>
          <w:p w:rsidR="0046739A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EDUCATION PLENARY David Gauntlett </w:t>
            </w:r>
          </w:p>
        </w:tc>
        <w:tc>
          <w:tcPr>
            <w:tcW w:w="56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497DEA" w:rsidP="00A30B80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B37511" w:rsidRDefault="00497DEA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  <w:tr w:rsidR="00497DEA" w:rsidRPr="00A30B80" w:rsidTr="00A30B80">
        <w:tc>
          <w:tcPr>
            <w:tcW w:w="1277" w:type="dxa"/>
          </w:tcPr>
          <w:p w:rsidR="00497DEA" w:rsidRPr="00A30B80" w:rsidRDefault="00497DEA" w:rsidP="00A30B8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Session 8</w:t>
            </w:r>
          </w:p>
          <w:p w:rsidR="00497DEA" w:rsidRPr="00A30B80" w:rsidRDefault="00497DEA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theme="minorHAnsi"/>
                <w:sz w:val="20"/>
                <w:szCs w:val="20"/>
                <w:lang w:val="en-US"/>
              </w:rPr>
              <w:t>1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6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="00A30B80" w:rsidRPr="00A30B80">
              <w:rPr>
                <w:rFonts w:cstheme="minorHAnsi"/>
                <w:sz w:val="20"/>
                <w:szCs w:val="20"/>
                <w:lang w:val="en-US"/>
              </w:rPr>
              <w:t>00</w:t>
            </w:r>
            <w:r w:rsidRPr="00A30B80">
              <w:rPr>
                <w:rFonts w:cstheme="minorHAnsi"/>
                <w:sz w:val="20"/>
                <w:szCs w:val="20"/>
                <w:lang w:val="en-US"/>
              </w:rPr>
              <w:t>-17:</w:t>
            </w:r>
            <w:r w:rsidR="00B37511">
              <w:rPr>
                <w:rFonts w:cstheme="minorHAnsi"/>
                <w:sz w:val="20"/>
                <w:szCs w:val="20"/>
                <w:lang w:val="en-US"/>
              </w:rPr>
              <w:t>15</w:t>
            </w:r>
          </w:p>
        </w:tc>
        <w:tc>
          <w:tcPr>
            <w:tcW w:w="8788" w:type="dxa"/>
          </w:tcPr>
          <w:p w:rsidR="00B37511" w:rsidRPr="00B37511" w:rsidRDefault="00B37511" w:rsidP="00B3751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Film Distribution: From </w:t>
            </w:r>
            <w:r w:rsidRPr="00B37511">
              <w:rPr>
                <w:rFonts w:cstheme="minorHAnsi"/>
                <w:i/>
                <w:sz w:val="20"/>
                <w:szCs w:val="20"/>
                <w:lang w:val="en-US"/>
              </w:rPr>
              <w:t>Moonlight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to </w:t>
            </w:r>
            <w:r w:rsidRPr="00B37511">
              <w:rPr>
                <w:rFonts w:cstheme="minorHAnsi"/>
                <w:i/>
                <w:sz w:val="20"/>
                <w:szCs w:val="20"/>
                <w:lang w:val="en-US"/>
              </w:rPr>
              <w:t>Lady Macbeth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INDUSTRY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Marketing and Brand Partnerships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sz w:val="20"/>
                <w:szCs w:val="20"/>
                <w:lang w:val="en-US"/>
              </w:rPr>
              <w:t xml:space="preserve">Video Games </w:t>
            </w:r>
          </w:p>
          <w:p w:rsidR="00B37511" w:rsidRPr="00B37511" w:rsidRDefault="00B37511" w:rsidP="00B37511">
            <w:pPr>
              <w:rPr>
                <w:rFonts w:cstheme="minorHAnsi"/>
                <w:sz w:val="20"/>
                <w:szCs w:val="20"/>
              </w:rPr>
            </w:pPr>
            <w:r w:rsidRPr="00B37511">
              <w:rPr>
                <w:rFonts w:cstheme="minorHAnsi"/>
                <w:sz w:val="20"/>
                <w:szCs w:val="20"/>
              </w:rPr>
              <w:t xml:space="preserve">TEACHING </w:t>
            </w:r>
            <w:r w:rsidR="0069547D">
              <w:rPr>
                <w:rFonts w:cstheme="minorHAnsi"/>
                <w:sz w:val="20"/>
                <w:szCs w:val="20"/>
              </w:rPr>
              <w:t xml:space="preserve"> Independent and Group Practical Production</w:t>
            </w:r>
            <w:r w:rsidRPr="00B3751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97DEA" w:rsidRPr="00B37511" w:rsidRDefault="00B37511" w:rsidP="00B3751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RESEARCH </w:t>
            </w:r>
            <w:r w:rsidR="0069547D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37511">
              <w:rPr>
                <w:color w:val="212121"/>
                <w:sz w:val="20"/>
                <w:szCs w:val="20"/>
              </w:rPr>
              <w:t>Nordic Noir in the UK: The Allure of Accessible Difference</w:t>
            </w:r>
            <w:r w:rsidRPr="00B37511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B37511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="Arial"/>
                <w:bCs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  <w:p w:rsidR="00497DEA" w:rsidRPr="00A30B80" w:rsidRDefault="00B37511" w:rsidP="00B37511">
            <w:pPr>
              <w:autoSpaceDE w:val="0"/>
              <w:autoSpaceDN w:val="0"/>
              <w:adjustRightInd w:val="0"/>
              <w:ind w:left="58"/>
              <w:rPr>
                <w:rFonts w:cstheme="minorHAnsi"/>
                <w:sz w:val="20"/>
                <w:szCs w:val="20"/>
                <w:lang w:val="en-US"/>
              </w:rPr>
            </w:pPr>
            <w:r w:rsidRPr="00A30B80">
              <w:rPr>
                <w:rFonts w:cs="Arial"/>
                <w:bCs/>
                <w:sz w:val="20"/>
                <w:szCs w:val="20"/>
                <w:lang w:val="en-US"/>
              </w:rPr>
              <w:sym w:font="Wingdings 2" w:char="F0A3"/>
            </w:r>
          </w:p>
        </w:tc>
      </w:tr>
    </w:tbl>
    <w:p w:rsidR="00BA2CAA" w:rsidRDefault="00BA2CAA" w:rsidP="00497DEA"/>
    <w:sectPr w:rsidR="00BA2CAA" w:rsidSect="005627DE"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A"/>
    <w:rsid w:val="000E2BC5"/>
    <w:rsid w:val="0010084A"/>
    <w:rsid w:val="002F27A5"/>
    <w:rsid w:val="003F6AB6"/>
    <w:rsid w:val="0046739A"/>
    <w:rsid w:val="00497DEA"/>
    <w:rsid w:val="005627DE"/>
    <w:rsid w:val="005C0365"/>
    <w:rsid w:val="006113B6"/>
    <w:rsid w:val="0069547D"/>
    <w:rsid w:val="00821D62"/>
    <w:rsid w:val="00830A5E"/>
    <w:rsid w:val="008D780A"/>
    <w:rsid w:val="00A30B80"/>
    <w:rsid w:val="00A35C49"/>
    <w:rsid w:val="00AE0476"/>
    <w:rsid w:val="00B37511"/>
    <w:rsid w:val="00B646FF"/>
    <w:rsid w:val="00BA2CAA"/>
    <w:rsid w:val="00CB4966"/>
    <w:rsid w:val="00D23D68"/>
    <w:rsid w:val="00D9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36D1D-EF48-4DDC-8ADE-363CF6BF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E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7D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fH2">
    <w:name w:val="Conf H2"/>
    <w:basedOn w:val="Heading2"/>
    <w:autoRedefine/>
    <w:rsid w:val="00497DEA"/>
    <w:pPr>
      <w:keepLines w:val="0"/>
      <w:tabs>
        <w:tab w:val="left" w:pos="-567"/>
      </w:tabs>
      <w:spacing w:before="0" w:line="240" w:lineRule="auto"/>
      <w:ind w:left="-567"/>
      <w:jc w:val="both"/>
    </w:pPr>
    <w:rPr>
      <w:rFonts w:asciiTheme="minorHAnsi" w:eastAsia="Times New Roman" w:hAnsiTheme="minorHAnsi" w:cstheme="minorHAnsi"/>
      <w:b/>
      <w:bCs/>
      <w:color w:val="auto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7D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82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57D1A251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Film Institute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DOWNINGC</dc:creator>
  <cp:keywords/>
  <dc:description/>
  <cp:lastModifiedBy>DOWNINGC</cp:lastModifiedBy>
  <cp:revision>3</cp:revision>
  <cp:lastPrinted>2017-04-18T15:04:00Z</cp:lastPrinted>
  <dcterms:created xsi:type="dcterms:W3CDTF">2017-04-18T15:03:00Z</dcterms:created>
  <dcterms:modified xsi:type="dcterms:W3CDTF">2017-04-18T15:04:00Z</dcterms:modified>
</cp:coreProperties>
</file>